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E857FA" w:rsidRDefault="00B85FD0" w:rsidP="00946C95">
      <w:pPr>
        <w:spacing w:after="60"/>
        <w:rPr>
          <w:b w:val="0"/>
          <w:bCs/>
          <w:color w:val="000000"/>
          <w:sz w:val="29"/>
          <w:szCs w:val="29"/>
          <w:lang w:val="ru-RU" w:bidi="ar-JO"/>
        </w:rPr>
      </w:pPr>
      <w:bookmarkStart w:id="0" w:name="_Hlk57712485"/>
      <w:r w:rsidRPr="00E857FA">
        <w:rPr>
          <w:bCs/>
          <w:color w:val="000000"/>
          <w:szCs w:val="24"/>
          <w:lang w:val="ru-RU" w:bidi="ar-JO"/>
        </w:rPr>
        <w:t>Дата</w:t>
      </w:r>
      <w:r w:rsidR="004B383E" w:rsidRPr="00E857FA">
        <w:rPr>
          <w:bCs/>
          <w:color w:val="000000"/>
          <w:szCs w:val="24"/>
          <w:lang w:val="ru-RU" w:bidi="ar-JO"/>
        </w:rPr>
        <w:t xml:space="preserve">: </w:t>
      </w:r>
      <w:r w:rsidR="0029334C" w:rsidRPr="00E857FA">
        <w:rPr>
          <w:bCs/>
          <w:color w:val="000000"/>
          <w:szCs w:val="24"/>
          <w:lang w:val="ru-RU" w:bidi="ar-JO"/>
        </w:rPr>
        <w:t>10</w:t>
      </w:r>
      <w:r w:rsidR="00CF4862" w:rsidRPr="00E857FA">
        <w:rPr>
          <w:bCs/>
          <w:color w:val="000000"/>
          <w:szCs w:val="24"/>
          <w:lang w:val="ru-RU" w:bidi="ar-JO"/>
        </w:rPr>
        <w:t>.06</w:t>
      </w:r>
      <w:r w:rsidR="00F9062E" w:rsidRPr="00E857FA">
        <w:rPr>
          <w:caps/>
          <w:color w:val="000000"/>
          <w:szCs w:val="24"/>
          <w:u w:color="000000"/>
          <w:lang w:val="ru-RU"/>
        </w:rPr>
        <w:t>.2022</w:t>
      </w:r>
      <w:r w:rsidR="004B383E" w:rsidRPr="00E857FA">
        <w:rPr>
          <w:caps/>
          <w:color w:val="000000"/>
          <w:szCs w:val="24"/>
          <w:u w:color="000000"/>
          <w:lang w:val="ru-RU"/>
        </w:rPr>
        <w:t xml:space="preserve"> </w:t>
      </w:r>
    </w:p>
    <w:p w:rsidR="009746DE" w:rsidRPr="00320BF8" w:rsidRDefault="000C29FF" w:rsidP="009746DE">
      <w:pPr>
        <w:tabs>
          <w:tab w:val="left" w:pos="5103"/>
        </w:tabs>
        <w:bidi/>
        <w:jc w:val="both"/>
        <w:rPr>
          <w:rFonts w:cs="Shaikh Hamdullah Basic"/>
          <w:b w:val="0"/>
          <w:bCs/>
          <w:sz w:val="34"/>
          <w:szCs w:val="34"/>
        </w:rPr>
      </w:pPr>
      <w:r>
        <w:rPr>
          <w:rFonts w:cs="Shaikh Hamdullah Basic"/>
          <w:b w:val="0"/>
          <w:bCs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5pt;height:186.5pt">
            <v:imagedata r:id="rId13" o:title="Serlevha"/>
          </v:shape>
        </w:pict>
      </w:r>
    </w:p>
    <w:p w:rsidR="00653467" w:rsidRPr="009746DE" w:rsidRDefault="00B85FD0" w:rsidP="00320BF8">
      <w:pPr>
        <w:spacing w:before="120"/>
        <w:ind w:firstLine="567"/>
        <w:jc w:val="center"/>
        <w:rPr>
          <w:color w:val="000000" w:themeColor="text1"/>
          <w:szCs w:val="24"/>
          <w:lang w:val="ru-RU"/>
        </w:rPr>
      </w:pPr>
      <w:r w:rsidRPr="009746DE">
        <w:rPr>
          <w:color w:val="000000" w:themeColor="text1"/>
          <w:szCs w:val="24"/>
          <w:lang w:val="ru-RU"/>
        </w:rPr>
        <w:t>ДАВАЙТЕ СОВЬЕМ ГНЕЗДО!</w:t>
      </w:r>
    </w:p>
    <w:p w:rsidR="00653467" w:rsidRPr="009746DE" w:rsidRDefault="00B85FD0" w:rsidP="00320BF8">
      <w:pPr>
        <w:spacing w:before="120"/>
        <w:ind w:firstLine="567"/>
        <w:jc w:val="both"/>
        <w:rPr>
          <w:color w:val="000000" w:themeColor="text1"/>
          <w:szCs w:val="24"/>
          <w:lang w:val="ru-RU"/>
        </w:rPr>
      </w:pPr>
      <w:r w:rsidRPr="009746DE">
        <w:rPr>
          <w:bCs/>
          <w:color w:val="000000" w:themeColor="text1"/>
          <w:szCs w:val="24"/>
          <w:lang w:val="ru-RU"/>
        </w:rPr>
        <w:t>Уважаемые мусульмане</w:t>
      </w:r>
      <w:r w:rsidR="00653467" w:rsidRPr="009746DE">
        <w:rPr>
          <w:bCs/>
          <w:color w:val="000000" w:themeColor="text1"/>
          <w:szCs w:val="24"/>
          <w:lang w:val="ru-RU"/>
        </w:rPr>
        <w:t>!</w:t>
      </w:r>
    </w:p>
    <w:p w:rsidR="00653467" w:rsidRPr="009746DE" w:rsidRDefault="00B85FD0" w:rsidP="00320BF8">
      <w:pPr>
        <w:ind w:firstLine="567"/>
        <w:jc w:val="both"/>
        <w:rPr>
          <w:b w:val="0"/>
          <w:bCs/>
          <w:color w:val="000000" w:themeColor="text1"/>
          <w:szCs w:val="24"/>
          <w:lang w:val="ru-RU"/>
        </w:rPr>
      </w:pPr>
      <w:r w:rsidRPr="009746DE">
        <w:rPr>
          <w:b w:val="0"/>
          <w:bCs/>
          <w:color w:val="000000" w:themeColor="text1"/>
          <w:szCs w:val="24"/>
          <w:lang w:val="ru-RU"/>
        </w:rPr>
        <w:t>Брак – это повеление Аллаха и сунна Пророка. Вступление в брак в соответствии с нашей потребностью и сочетаться законным браком является средством благодарности для каждого из нас. Какое благословение быть членом счастливой семьи и расти в надежном семейном климате. Какое это благословение — получать поддержку членов семьи, которые придают нашей жизни особый смысл.</w:t>
      </w:r>
    </w:p>
    <w:p w:rsidR="00653467" w:rsidRPr="009746DE" w:rsidRDefault="00B85FD0" w:rsidP="00320BF8">
      <w:pPr>
        <w:spacing w:before="120"/>
        <w:ind w:firstLine="567"/>
        <w:jc w:val="both"/>
        <w:rPr>
          <w:color w:val="000000" w:themeColor="text1"/>
          <w:szCs w:val="24"/>
          <w:lang w:val="ru-RU"/>
        </w:rPr>
      </w:pPr>
      <w:r w:rsidRPr="009746DE">
        <w:rPr>
          <w:color w:val="000000" w:themeColor="text1"/>
          <w:szCs w:val="24"/>
          <w:lang w:val="ru-RU"/>
        </w:rPr>
        <w:t>Уважаемые родители</w:t>
      </w:r>
      <w:r w:rsidR="00653467" w:rsidRPr="009746DE">
        <w:rPr>
          <w:color w:val="000000" w:themeColor="text1"/>
          <w:szCs w:val="24"/>
          <w:lang w:val="ru-RU"/>
        </w:rPr>
        <w:t>!</w:t>
      </w:r>
    </w:p>
    <w:p w:rsidR="00653467" w:rsidRPr="005F084F" w:rsidRDefault="00B85FD0" w:rsidP="005F084F">
      <w:pPr>
        <w:ind w:firstLine="567"/>
        <w:jc w:val="both"/>
        <w:rPr>
          <w:rFonts w:cs="Shaikh Hamdullah Mushaf"/>
          <w:bCs/>
          <w:color w:val="0000FF"/>
          <w:sz w:val="26"/>
          <w:szCs w:val="26"/>
          <w:lang w:val="ru-RU"/>
        </w:rPr>
      </w:pP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Я взываю к вам в это время, время пятничной молитвы: надежное строительство нашего будущего возможно в домах, полных любви и сострадания, с прочными религиозными и моральными устоями. Наш долг – стремиться создать дом, достойный </w:t>
      </w:r>
      <w:r w:rsidR="00CB62AB" w:rsidRPr="009746DE">
        <w:rPr>
          <w:rFonts w:eastAsia="Calibri"/>
          <w:b w:val="0"/>
          <w:bCs/>
          <w:color w:val="000000" w:themeColor="text1"/>
          <w:szCs w:val="24"/>
          <w:lang w:val="kk-KZ"/>
        </w:rPr>
        <w:t>рая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, для наших детей, которые дарованы нам как божественн</w:t>
      </w:r>
      <w:r w:rsidR="00CB62AB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ый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 </w:t>
      </w:r>
      <w:r w:rsidR="00CB62AB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аманат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. Создавая этот дом, </w:t>
      </w:r>
      <w:r w:rsidR="00CB62AB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руководствоваться хадисом 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Посланник</w:t>
      </w:r>
      <w:r w:rsidR="00CB62AB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а</w:t>
      </w:r>
      <w:r w:rsidR="005F084F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 Аллаха (мир ему и 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благословение):</w:t>
      </w:r>
      <w:r w:rsidR="005F084F">
        <w:rPr>
          <w:rFonts w:eastAsia="Calibri"/>
          <w:b w:val="0"/>
          <w:bCs/>
          <w:color w:val="000000" w:themeColor="text1"/>
          <w:szCs w:val="24"/>
        </w:rPr>
        <w:t xml:space="preserve"> </w:t>
      </w:r>
      <w:r w:rsidR="005F084F">
        <w:rPr>
          <w:rFonts w:cs="Shaikh Hamdullah Mushaf"/>
          <w:bCs/>
          <w:color w:val="0000FF"/>
          <w:sz w:val="26"/>
          <w:szCs w:val="26"/>
          <w:rtl/>
          <w:lang w:val="ru-RU"/>
        </w:rPr>
        <w:t>يَسِّرُواوَلاَ</w:t>
      </w:r>
      <w:r w:rsidR="00630DDF" w:rsidRPr="00E857FA">
        <w:rPr>
          <w:rFonts w:cs="Shaikh Hamdullah Mushaf"/>
          <w:bCs/>
          <w:color w:val="0000FF"/>
          <w:sz w:val="26"/>
          <w:szCs w:val="26"/>
          <w:rtl/>
          <w:lang w:val="ru-RU"/>
        </w:rPr>
        <w:t>تُعَسِّرُوا وَبَشِّرُوا وَلاَ</w:t>
      </w:r>
      <w:r w:rsidR="005F084F">
        <w:rPr>
          <w:rFonts w:cs="Shaikh Hamdullah Mushaf"/>
          <w:bCs/>
          <w:color w:val="0000FF"/>
          <w:sz w:val="26"/>
          <w:szCs w:val="26"/>
          <w:rtl/>
          <w:lang w:val="ru-RU"/>
        </w:rPr>
        <w:t xml:space="preserve"> تُنَفِّرُ</w:t>
      </w:r>
      <w:r w:rsidR="005F084F">
        <w:rPr>
          <w:color w:val="000000" w:themeColor="text1"/>
          <w:szCs w:val="24"/>
          <w:lang w:val="ru-RU"/>
        </w:rPr>
        <w:t xml:space="preserve"> </w:t>
      </w:r>
      <w:r w:rsidR="005F084F">
        <w:rPr>
          <w:b w:val="0"/>
          <w:bCs/>
          <w:color w:val="000000" w:themeColor="text1"/>
          <w:szCs w:val="24"/>
          <w:lang w:val="ru-RU"/>
        </w:rPr>
        <w:t>«</w:t>
      </w:r>
      <w:r w:rsidR="005F084F">
        <w:rPr>
          <w:bCs/>
          <w:color w:val="000000" w:themeColor="text1"/>
          <w:szCs w:val="24"/>
          <w:lang w:val="ru-RU"/>
        </w:rPr>
        <w:t xml:space="preserve">Упрощайте, </w:t>
      </w:r>
      <w:r w:rsidRPr="009746DE">
        <w:rPr>
          <w:bCs/>
          <w:color w:val="000000" w:themeColor="text1"/>
          <w:szCs w:val="24"/>
          <w:lang w:val="ru-RU"/>
        </w:rPr>
        <w:t>не усложняйте; возвещайте, не отвращайте</w:t>
      </w:r>
      <w:r w:rsidR="00653467" w:rsidRPr="009746DE">
        <w:rPr>
          <w:bCs/>
          <w:color w:val="000000" w:themeColor="text1"/>
          <w:szCs w:val="24"/>
          <w:lang w:val="ru-RU"/>
        </w:rPr>
        <w:t>!</w:t>
      </w:r>
      <w:r w:rsidR="005F084F" w:rsidRPr="005F084F">
        <w:rPr>
          <w:bCs/>
          <w:color w:val="000000" w:themeColor="text1"/>
          <w:szCs w:val="24"/>
          <w:lang w:val="ru-RU"/>
        </w:rPr>
        <w:t xml:space="preserve"> </w:t>
      </w:r>
      <w:r w:rsidR="005F084F" w:rsidRPr="009746DE">
        <w:rPr>
          <w:bCs/>
          <w:color w:val="000000" w:themeColor="text1"/>
          <w:szCs w:val="24"/>
          <w:lang w:val="ru-RU"/>
        </w:rPr>
        <w:t>»</w:t>
      </w:r>
      <w:r w:rsidR="00DC1C5A" w:rsidRPr="009746DE">
        <w:rPr>
          <w:rStyle w:val="SonNotBavurusu"/>
          <w:bCs/>
          <w:color w:val="000000" w:themeColor="text1"/>
          <w:szCs w:val="24"/>
          <w:lang w:val="ru-RU"/>
        </w:rPr>
        <w:endnoteReference w:id="1"/>
      </w:r>
    </w:p>
    <w:p w:rsidR="000D0AB8" w:rsidRPr="009746DE" w:rsidRDefault="00CB62AB" w:rsidP="00320BF8">
      <w:pPr>
        <w:spacing w:before="120"/>
        <w:ind w:firstLine="567"/>
        <w:jc w:val="both"/>
        <w:rPr>
          <w:color w:val="000000" w:themeColor="text1"/>
          <w:szCs w:val="24"/>
          <w:lang w:val="ru-RU"/>
        </w:rPr>
      </w:pPr>
      <w:r w:rsidRPr="009746DE">
        <w:rPr>
          <w:color w:val="000000" w:themeColor="text1"/>
          <w:szCs w:val="24"/>
          <w:lang w:val="ru-RU"/>
        </w:rPr>
        <w:t xml:space="preserve">Наша дорогая молодежь, </w:t>
      </w:r>
      <w:r w:rsidR="000D0AB8" w:rsidRPr="009746DE">
        <w:rPr>
          <w:color w:val="000000" w:themeColor="text1"/>
          <w:szCs w:val="24"/>
          <w:lang w:val="ru-RU"/>
        </w:rPr>
        <w:t>залог нашей независимости и будущего!</w:t>
      </w:r>
    </w:p>
    <w:p w:rsidR="00946C95" w:rsidRPr="0097185B" w:rsidRDefault="000D0AB8" w:rsidP="00320BF8">
      <w:pPr>
        <w:spacing w:before="120"/>
        <w:ind w:firstLine="567"/>
        <w:jc w:val="both"/>
        <w:rPr>
          <w:b w:val="0"/>
          <w:bCs/>
          <w:color w:val="000000" w:themeColor="text1"/>
          <w:szCs w:val="24"/>
          <w:lang w:val="ru-RU"/>
        </w:rPr>
      </w:pPr>
      <w:r w:rsidRPr="009746DE">
        <w:rPr>
          <w:b w:val="0"/>
          <w:bCs/>
          <w:color w:val="000000" w:themeColor="text1"/>
          <w:szCs w:val="24"/>
          <w:lang w:val="ru-RU"/>
        </w:rPr>
        <w:t xml:space="preserve">Я взываю </w:t>
      </w:r>
      <w:r w:rsidR="00CB62AB" w:rsidRPr="009746DE">
        <w:rPr>
          <w:b w:val="0"/>
          <w:bCs/>
          <w:color w:val="000000" w:themeColor="text1"/>
          <w:szCs w:val="24"/>
          <w:lang w:val="ru-RU"/>
        </w:rPr>
        <w:t xml:space="preserve">и 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к вам. Вы </w:t>
      </w:r>
      <w:r w:rsidR="00CB62AB" w:rsidRPr="009746DE">
        <w:rPr>
          <w:b w:val="0"/>
          <w:bCs/>
          <w:color w:val="000000" w:themeColor="text1"/>
          <w:szCs w:val="24"/>
          <w:lang w:val="ru-RU"/>
        </w:rPr>
        <w:t xml:space="preserve">– </w:t>
      </w:r>
      <w:r w:rsidRPr="009746DE">
        <w:rPr>
          <w:b w:val="0"/>
          <w:bCs/>
          <w:color w:val="000000" w:themeColor="text1"/>
          <w:szCs w:val="24"/>
          <w:lang w:val="ru-RU"/>
        </w:rPr>
        <w:t>наше будущее, наша надежда, наша величай</w:t>
      </w:r>
      <w:r w:rsidR="00CB62AB" w:rsidRPr="009746DE">
        <w:rPr>
          <w:b w:val="0"/>
          <w:bCs/>
          <w:color w:val="000000" w:themeColor="text1"/>
          <w:szCs w:val="24"/>
          <w:lang w:val="ru-RU"/>
        </w:rPr>
        <w:t>шая возможность и богатство.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</w:t>
      </w:r>
      <w:r w:rsidR="00CB62AB" w:rsidRPr="009746DE">
        <w:rPr>
          <w:b w:val="0"/>
          <w:bCs/>
          <w:color w:val="000000" w:themeColor="text1"/>
          <w:szCs w:val="24"/>
          <w:lang w:val="ru-RU"/>
        </w:rPr>
        <w:t>Н</w:t>
      </w:r>
      <w:r w:rsidRPr="009746DE">
        <w:rPr>
          <w:b w:val="0"/>
          <w:bCs/>
          <w:color w:val="000000" w:themeColor="text1"/>
          <w:szCs w:val="24"/>
          <w:lang w:val="ru-RU"/>
        </w:rPr>
        <w:t>аша самая большая радость</w:t>
      </w:r>
      <w:r w:rsidR="00CB62AB" w:rsidRPr="009746DE">
        <w:rPr>
          <w:b w:val="0"/>
          <w:bCs/>
          <w:color w:val="000000" w:themeColor="text1"/>
          <w:szCs w:val="24"/>
          <w:lang w:val="ru-RU"/>
        </w:rPr>
        <w:t>, чтобы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 в</w:t>
      </w:r>
      <w:r w:rsidR="00CB62AB" w:rsidRPr="009746DE">
        <w:rPr>
          <w:b w:val="0"/>
          <w:bCs/>
          <w:color w:val="000000" w:themeColor="text1"/>
          <w:szCs w:val="24"/>
          <w:lang w:val="ru-RU"/>
        </w:rPr>
        <w:t>ы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созда</w:t>
      </w:r>
      <w:r w:rsidR="00CB62AB" w:rsidRPr="009746DE">
        <w:rPr>
          <w:b w:val="0"/>
          <w:bCs/>
          <w:color w:val="000000" w:themeColor="text1"/>
          <w:szCs w:val="24"/>
          <w:lang w:val="ru-RU"/>
        </w:rPr>
        <w:t>ли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</w:t>
      </w:r>
      <w:r w:rsidR="00CB62AB" w:rsidRPr="009746DE">
        <w:rPr>
          <w:b w:val="0"/>
          <w:bCs/>
          <w:color w:val="000000" w:themeColor="text1"/>
          <w:szCs w:val="24"/>
          <w:lang w:val="ru-RU"/>
        </w:rPr>
        <w:t>свои очаги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, 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 xml:space="preserve">которые станут для вас </w:t>
      </w:r>
      <w:r w:rsidRPr="009746DE">
        <w:rPr>
          <w:b w:val="0"/>
          <w:bCs/>
          <w:color w:val="000000" w:themeColor="text1"/>
          <w:szCs w:val="24"/>
          <w:lang w:val="ru-RU"/>
        </w:rPr>
        <w:t>светом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 xml:space="preserve"> ваших очей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. Ваш мир и счастье 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>с</w:t>
      </w:r>
      <w:r w:rsidRPr="009746DE">
        <w:rPr>
          <w:b w:val="0"/>
          <w:bCs/>
          <w:color w:val="000000" w:themeColor="text1"/>
          <w:szCs w:val="24"/>
          <w:lang w:val="ru-RU"/>
        </w:rPr>
        <w:t>делают нас очень счастливыми. Наш любимый Пророк (мир ему и благосло</w:t>
      </w:r>
      <w:r w:rsidR="005F084F">
        <w:rPr>
          <w:b w:val="0"/>
          <w:bCs/>
          <w:color w:val="000000" w:themeColor="text1"/>
          <w:szCs w:val="24"/>
          <w:lang w:val="ru-RU"/>
        </w:rPr>
        <w:t>вение) советует вам следующее: «</w:t>
      </w:r>
      <w:r w:rsidRPr="009746DE">
        <w:rPr>
          <w:bCs/>
          <w:color w:val="000000" w:themeColor="text1"/>
          <w:szCs w:val="24"/>
          <w:lang w:val="ru-RU"/>
        </w:rPr>
        <w:t xml:space="preserve">О молодые люди! Пусть те из вас, кто может позволить себе жениться, женятся. Потому что вступление в </w:t>
      </w:r>
      <w:r w:rsidRPr="009746DE">
        <w:rPr>
          <w:bCs/>
          <w:color w:val="000000" w:themeColor="text1"/>
          <w:szCs w:val="24"/>
          <w:lang w:val="ru-RU"/>
        </w:rPr>
        <w:t>брак — лучший способ защитить глаза от запретного</w:t>
      </w:r>
      <w:r w:rsidR="00524184" w:rsidRPr="009746DE">
        <w:rPr>
          <w:bCs/>
          <w:color w:val="000000" w:themeColor="text1"/>
          <w:szCs w:val="24"/>
          <w:lang w:val="ru-RU"/>
        </w:rPr>
        <w:t xml:space="preserve"> </w:t>
      </w:r>
      <w:r w:rsidRPr="009746DE">
        <w:rPr>
          <w:bCs/>
          <w:color w:val="000000" w:themeColor="text1"/>
          <w:szCs w:val="24"/>
          <w:lang w:val="ru-RU"/>
        </w:rPr>
        <w:t>и сохранить целомудрие</w:t>
      </w:r>
      <w:r w:rsidR="00524184" w:rsidRPr="009746DE">
        <w:rPr>
          <w:bCs/>
          <w:color w:val="000000" w:themeColor="text1"/>
          <w:szCs w:val="24"/>
          <w:lang w:val="ru-RU"/>
        </w:rPr>
        <w:t>»</w:t>
      </w:r>
      <w:r w:rsidRPr="009746DE">
        <w:rPr>
          <w:b w:val="0"/>
          <w:bCs/>
          <w:color w:val="000000" w:themeColor="text1"/>
          <w:szCs w:val="24"/>
          <w:lang w:val="ru-RU"/>
        </w:rPr>
        <w:t>.</w:t>
      </w:r>
      <w:r w:rsidR="00452A1C" w:rsidRPr="009746DE">
        <w:rPr>
          <w:rStyle w:val="SonNotBavurusu"/>
          <w:bCs/>
          <w:color w:val="000000" w:themeColor="text1"/>
          <w:szCs w:val="24"/>
          <w:lang w:val="ru-RU"/>
        </w:rPr>
        <w:endnoteReference w:id="2"/>
      </w:r>
    </w:p>
    <w:p w:rsidR="00653467" w:rsidRPr="009746DE" w:rsidRDefault="000D0AB8" w:rsidP="00320BF8">
      <w:pPr>
        <w:spacing w:before="120"/>
        <w:ind w:firstLine="567"/>
        <w:jc w:val="both"/>
        <w:rPr>
          <w:bCs/>
          <w:color w:val="000000" w:themeColor="text1"/>
          <w:szCs w:val="24"/>
          <w:lang w:val="ru-RU"/>
        </w:rPr>
      </w:pPr>
      <w:r w:rsidRPr="009746DE">
        <w:rPr>
          <w:bCs/>
          <w:color w:val="000000" w:themeColor="text1"/>
          <w:szCs w:val="24"/>
          <w:lang w:val="ru-RU"/>
        </w:rPr>
        <w:t>Молодой друг</w:t>
      </w:r>
      <w:r w:rsidR="00653467" w:rsidRPr="009746DE">
        <w:rPr>
          <w:bCs/>
          <w:color w:val="000000" w:themeColor="text1"/>
          <w:szCs w:val="24"/>
          <w:lang w:val="ru-RU"/>
        </w:rPr>
        <w:t>!</w:t>
      </w:r>
    </w:p>
    <w:p w:rsidR="00FD4C45" w:rsidRPr="0097185B" w:rsidRDefault="000D0AB8" w:rsidP="00320BF8">
      <w:pPr>
        <w:ind w:firstLine="567"/>
        <w:jc w:val="both"/>
        <w:rPr>
          <w:rFonts w:cs="Shaikh Hamdullah Basic"/>
          <w:bCs/>
          <w:color w:val="0000FF"/>
          <w:sz w:val="26"/>
          <w:szCs w:val="26"/>
          <w:lang w:val="ru-RU"/>
        </w:rPr>
      </w:pPr>
      <w:r w:rsidRPr="009746DE">
        <w:rPr>
          <w:b w:val="0"/>
          <w:bCs/>
          <w:color w:val="000000" w:themeColor="text1"/>
          <w:szCs w:val="24"/>
          <w:lang w:val="ru-RU"/>
        </w:rPr>
        <w:t xml:space="preserve">Приложи усилия, чтобы создать семейный 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>очаг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, соответствующий нашим ценностям, следуя совету нашего Пророка. Никогда не отступай от любви и уважения, доброты и привязанности, </w:t>
      </w:r>
      <w:r w:rsidR="00524184" w:rsidRPr="009746DE">
        <w:rPr>
          <w:b w:val="0"/>
          <w:bCs/>
          <w:color w:val="000000" w:themeColor="text1"/>
          <w:szCs w:val="24"/>
          <w:lang w:val="kk-KZ"/>
        </w:rPr>
        <w:t xml:space="preserve">вежливости и 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милости, строя и защищая этот 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>очаг</w:t>
      </w:r>
      <w:r w:rsidRPr="009746DE">
        <w:rPr>
          <w:b w:val="0"/>
          <w:bCs/>
          <w:color w:val="000000" w:themeColor="text1"/>
          <w:szCs w:val="24"/>
          <w:lang w:val="ru-RU"/>
        </w:rPr>
        <w:t>.</w:t>
      </w:r>
      <w:r w:rsidR="00524184" w:rsidRPr="009746DE">
        <w:rPr>
          <w:bCs/>
          <w:color w:val="000000" w:themeColor="text1"/>
          <w:szCs w:val="24"/>
          <w:lang w:val="ru-RU"/>
        </w:rPr>
        <w:t xml:space="preserve"> 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 xml:space="preserve">Следуя </w:t>
      </w:r>
      <w:r w:rsidR="00524184" w:rsidRPr="009746DE">
        <w:rPr>
          <w:b w:val="0"/>
          <w:color w:val="000000" w:themeColor="text1"/>
          <w:szCs w:val="24"/>
          <w:lang w:val="ru-RU"/>
        </w:rPr>
        <w:t>велению Всевышнего:</w:t>
      </w:r>
      <w:r w:rsidR="00CA7996" w:rsidRPr="00E857FA">
        <w:rPr>
          <w:b w:val="0"/>
          <w:bCs/>
          <w:szCs w:val="24"/>
          <w:lang w:val="ru-RU"/>
        </w:rPr>
        <w:t xml:space="preserve"> </w:t>
      </w:r>
      <w:r w:rsidR="007F1D9C" w:rsidRPr="00E857FA">
        <w:rPr>
          <w:rFonts w:cs="Shaikh Hamdullah Mushaf"/>
          <w:bCs/>
          <w:color w:val="0000FF"/>
          <w:sz w:val="26"/>
          <w:szCs w:val="26"/>
          <w:rtl/>
          <w:lang w:val="ru-RU"/>
        </w:rPr>
        <w:t>هُنَّ لِبَاسٌ لَكُمْ وَاَنْتُمْ لِبَاسٌ لَهُنَّۜ</w:t>
      </w:r>
      <w:r w:rsidR="0097185B">
        <w:rPr>
          <w:rFonts w:cs="Shaikh Hamdullah Basic"/>
          <w:bCs/>
          <w:color w:val="0000FF"/>
          <w:sz w:val="26"/>
          <w:szCs w:val="26"/>
        </w:rPr>
        <w:t xml:space="preserve"> </w:t>
      </w:r>
      <w:r w:rsidR="00524184" w:rsidRPr="009746DE">
        <w:rPr>
          <w:color w:val="000000" w:themeColor="text1"/>
          <w:szCs w:val="24"/>
          <w:lang w:val="ru-RU"/>
        </w:rPr>
        <w:t>«</w:t>
      </w:r>
      <w:r w:rsidRPr="009746DE">
        <w:rPr>
          <w:color w:val="000000" w:themeColor="text1"/>
          <w:szCs w:val="24"/>
          <w:lang w:val="ru-RU"/>
        </w:rPr>
        <w:t>Ваши жены — одеяние для вас, вы</w:t>
      </w:r>
      <w:r w:rsidR="00524184" w:rsidRPr="009746DE">
        <w:rPr>
          <w:color w:val="000000" w:themeColor="text1"/>
          <w:szCs w:val="24"/>
          <w:lang w:val="ru-RU"/>
        </w:rPr>
        <w:t xml:space="preserve"> также являетесь </w:t>
      </w:r>
      <w:r w:rsidRPr="009746DE">
        <w:rPr>
          <w:color w:val="000000" w:themeColor="text1"/>
          <w:szCs w:val="24"/>
          <w:lang w:val="ru-RU"/>
        </w:rPr>
        <w:t>одеяние</w:t>
      </w:r>
      <w:r w:rsidR="00524184" w:rsidRPr="009746DE">
        <w:rPr>
          <w:color w:val="000000" w:themeColor="text1"/>
          <w:szCs w:val="24"/>
          <w:lang w:val="ru-RU"/>
        </w:rPr>
        <w:t>м</w:t>
      </w:r>
      <w:r w:rsidRPr="009746DE">
        <w:rPr>
          <w:color w:val="000000" w:themeColor="text1"/>
          <w:szCs w:val="24"/>
          <w:lang w:val="ru-RU"/>
        </w:rPr>
        <w:t xml:space="preserve"> для них</w:t>
      </w:r>
      <w:r w:rsidR="00524184" w:rsidRPr="009746DE">
        <w:rPr>
          <w:color w:val="000000" w:themeColor="text1"/>
          <w:szCs w:val="24"/>
          <w:lang w:val="ru-RU"/>
        </w:rPr>
        <w:t>»</w:t>
      </w:r>
      <w:r w:rsidR="007F1D9C" w:rsidRPr="009746DE">
        <w:rPr>
          <w:rStyle w:val="SonNotBavurusu"/>
          <w:color w:val="000000" w:themeColor="text1"/>
          <w:szCs w:val="24"/>
          <w:lang w:val="ru-RU"/>
        </w:rPr>
        <w:endnoteReference w:id="3"/>
      </w:r>
      <w:r w:rsidR="00524184" w:rsidRPr="009746DE">
        <w:rPr>
          <w:color w:val="000000" w:themeColor="text1"/>
          <w:szCs w:val="24"/>
          <w:lang w:val="ru-RU"/>
        </w:rPr>
        <w:t>,</w:t>
      </w:r>
      <w:r w:rsidR="007F1D9C" w:rsidRPr="009746DE">
        <w:rPr>
          <w:b w:val="0"/>
          <w:bCs/>
          <w:color w:val="000000" w:themeColor="text1"/>
          <w:szCs w:val="24"/>
          <w:lang w:val="ru-RU"/>
        </w:rPr>
        <w:t xml:space="preserve"> </w:t>
      </w:r>
      <w:r w:rsidRPr="009746DE">
        <w:rPr>
          <w:b w:val="0"/>
          <w:bCs/>
          <w:color w:val="000000" w:themeColor="text1"/>
          <w:szCs w:val="24"/>
          <w:lang w:val="ru-RU"/>
        </w:rPr>
        <w:t>окружи сво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>ю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семь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>ю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заботой и любовью, защити их от всякого зла</w:t>
      </w:r>
      <w:r w:rsidR="007F1D9C" w:rsidRPr="009746DE">
        <w:rPr>
          <w:b w:val="0"/>
          <w:bCs/>
          <w:color w:val="000000" w:themeColor="text1"/>
          <w:szCs w:val="24"/>
          <w:lang w:val="ru-RU"/>
        </w:rPr>
        <w:t xml:space="preserve">. 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Не нарушай принципы 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>дозволенного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и 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>запретного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ислама, используя предлог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>: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«У нас свадьба бывает раз в жизни». Пусть следующий аят нашего Господа всегда будет </w:t>
      </w:r>
      <w:r w:rsidR="00524184" w:rsidRPr="009746DE">
        <w:rPr>
          <w:b w:val="0"/>
          <w:bCs/>
          <w:color w:val="000000" w:themeColor="text1"/>
          <w:szCs w:val="24"/>
          <w:lang w:val="ru-RU"/>
        </w:rPr>
        <w:t>твоим</w:t>
      </w:r>
      <w:r w:rsidRPr="009746DE">
        <w:rPr>
          <w:b w:val="0"/>
          <w:bCs/>
          <w:color w:val="000000" w:themeColor="text1"/>
          <w:szCs w:val="24"/>
          <w:lang w:val="ru-RU"/>
        </w:rPr>
        <w:t xml:space="preserve"> руководством: «</w:t>
      </w:r>
      <w:r w:rsidRPr="009746DE">
        <w:rPr>
          <w:bCs/>
          <w:color w:val="000000" w:themeColor="text1"/>
          <w:szCs w:val="24"/>
          <w:lang w:val="ru-RU"/>
        </w:rPr>
        <w:t>О те, которые уверовали! Не запрещайте блага, которые Аллах сделал дозволенными для вас, и не преступайте границы дозволенного. Воистину, Аллах не любит преступников</w:t>
      </w:r>
      <w:r w:rsidR="00524184" w:rsidRPr="009746DE">
        <w:rPr>
          <w:bCs/>
          <w:color w:val="000000" w:themeColor="text1"/>
          <w:szCs w:val="24"/>
          <w:lang w:val="ru-RU"/>
        </w:rPr>
        <w:t>»</w:t>
      </w:r>
      <w:r w:rsidRPr="009746DE">
        <w:rPr>
          <w:b w:val="0"/>
          <w:bCs/>
          <w:color w:val="000000" w:themeColor="text1"/>
          <w:szCs w:val="24"/>
          <w:lang w:val="ru-RU"/>
        </w:rPr>
        <w:t>.</w:t>
      </w:r>
      <w:r w:rsidR="0029334C" w:rsidRPr="009746DE">
        <w:rPr>
          <w:rStyle w:val="SonNotBavurusu"/>
          <w:color w:val="000000" w:themeColor="text1"/>
          <w:szCs w:val="24"/>
          <w:lang w:val="ru-RU"/>
        </w:rPr>
        <w:endnoteReference w:id="4"/>
      </w:r>
    </w:p>
    <w:p w:rsidR="00653467" w:rsidRPr="009746DE" w:rsidRDefault="000D0AB8" w:rsidP="00320BF8">
      <w:pPr>
        <w:spacing w:before="120"/>
        <w:ind w:firstLine="567"/>
        <w:jc w:val="both"/>
        <w:rPr>
          <w:color w:val="000000" w:themeColor="text1"/>
          <w:szCs w:val="24"/>
          <w:lang w:val="ru-RU"/>
        </w:rPr>
      </w:pPr>
      <w:r w:rsidRPr="009746DE">
        <w:rPr>
          <w:color w:val="000000" w:themeColor="text1"/>
          <w:szCs w:val="24"/>
          <w:lang w:val="ru-RU"/>
        </w:rPr>
        <w:t>Дорогие мусульмане</w:t>
      </w:r>
      <w:r w:rsidR="00653467" w:rsidRPr="009746DE">
        <w:rPr>
          <w:color w:val="000000" w:themeColor="text1"/>
          <w:szCs w:val="24"/>
          <w:lang w:val="ru-RU"/>
        </w:rPr>
        <w:t>!</w:t>
      </w:r>
    </w:p>
    <w:p w:rsidR="009474D2" w:rsidRPr="009746DE" w:rsidRDefault="009474D2" w:rsidP="00320BF8">
      <w:pPr>
        <w:ind w:firstLine="567"/>
        <w:jc w:val="both"/>
        <w:rPr>
          <w:rFonts w:eastAsia="Calibri"/>
          <w:b w:val="0"/>
          <w:bCs/>
          <w:color w:val="000000" w:themeColor="text1"/>
          <w:szCs w:val="24"/>
          <w:lang w:val="ru-RU"/>
        </w:rPr>
      </w:pP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Давайте все почувствуем покой се</w:t>
      </w:r>
      <w:bookmarkStart w:id="1" w:name="_GoBack"/>
      <w:bookmarkEnd w:id="1"/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м</w:t>
      </w:r>
      <w:r w:rsidR="007D2015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ьи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, которую наш Господь сделал благословением для</w:t>
      </w:r>
      <w:r w:rsidR="007D2015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 нас,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 Своих рабов. Как всегда, давайте избегать отупляющего наш разум алкоголя, празднования с оружием, которое превращает нашу радость от свадьбы в печаль, и нарушения границ частной жизни на наших свадьбах. Давайте будем </w:t>
      </w:r>
      <w:r w:rsidR="007D2015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упрощающими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 в браке как родители, так и молодые люди. Пусть наша помолвка, брак, свадьба будут простыми и скромными. </w:t>
      </w:r>
      <w:r w:rsidR="007D2015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Пусть н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аши требования не </w:t>
      </w:r>
      <w:r w:rsidR="007D2015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будут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 превышать разумных пределов. Будем искать мира и счастья не в показухе и пышности, а в благоговении и искренности, в любви и уважении, в понимании и самопожертвовании, </w:t>
      </w:r>
      <w:r w:rsidR="007D2015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одним 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словом, в </w:t>
      </w:r>
      <w:r w:rsidR="007D2015"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довольстве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 xml:space="preserve"> Господа нашего.</w:t>
      </w:r>
    </w:p>
    <w:p w:rsidR="0029334C" w:rsidRPr="009746DE" w:rsidRDefault="009474D2" w:rsidP="00320BF8">
      <w:pPr>
        <w:spacing w:before="120"/>
        <w:ind w:firstLine="567"/>
        <w:jc w:val="both"/>
        <w:rPr>
          <w:b w:val="0"/>
          <w:bCs/>
          <w:color w:val="000000" w:themeColor="text1"/>
          <w:szCs w:val="24"/>
          <w:lang w:val="ru-RU"/>
        </w:rPr>
      </w:pP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Я заканчиваю свою проповедь следующей молитвой, которой научил нас Всевышний Аллах: «</w:t>
      </w:r>
      <w:r w:rsidR="007D2015" w:rsidRPr="009746DE">
        <w:rPr>
          <w:rFonts w:eastAsia="Calibri"/>
          <w:bCs/>
          <w:color w:val="000000" w:themeColor="text1"/>
          <w:szCs w:val="24"/>
          <w:lang w:val="ru-RU"/>
        </w:rPr>
        <w:t xml:space="preserve">Они говорят: </w:t>
      </w:r>
      <w:r w:rsidR="007D2015" w:rsidRPr="009746DE">
        <w:rPr>
          <w:rFonts w:eastAsia="Calibri"/>
          <w:bCs/>
          <w:color w:val="000000" w:themeColor="text1"/>
          <w:szCs w:val="24"/>
        </w:rPr>
        <w:t>“</w:t>
      </w:r>
      <w:r w:rsidRPr="009746DE">
        <w:rPr>
          <w:rFonts w:eastAsia="Calibri"/>
          <w:bCs/>
          <w:color w:val="000000" w:themeColor="text1"/>
          <w:szCs w:val="24"/>
          <w:lang w:val="ru-RU"/>
        </w:rPr>
        <w:t>Господь наш! Даруй нам отраду глаз в наших супругах и потомках и сделай нас образцом для богобоязненных</w:t>
      </w:r>
      <w:r w:rsidR="007D2015" w:rsidRPr="009746DE">
        <w:rPr>
          <w:rFonts w:eastAsia="Calibri"/>
          <w:bCs/>
          <w:color w:val="000000" w:themeColor="text1"/>
          <w:szCs w:val="24"/>
        </w:rPr>
        <w:t>”</w:t>
      </w:r>
      <w:r w:rsidRPr="009746DE">
        <w:rPr>
          <w:rFonts w:eastAsia="Calibri"/>
          <w:b w:val="0"/>
          <w:bCs/>
          <w:color w:val="000000" w:themeColor="text1"/>
          <w:szCs w:val="24"/>
          <w:lang w:val="ru-RU"/>
        </w:rPr>
        <w:t>».</w:t>
      </w:r>
      <w:r w:rsidR="0029334C" w:rsidRPr="009746DE">
        <w:rPr>
          <w:rStyle w:val="SonNotBavurusu"/>
          <w:bCs/>
          <w:color w:val="000000" w:themeColor="text1"/>
          <w:szCs w:val="24"/>
          <w:lang w:val="ru-RU"/>
        </w:rPr>
        <w:endnoteReference w:id="5"/>
      </w:r>
      <w:bookmarkEnd w:id="0"/>
    </w:p>
    <w:sectPr w:rsidR="0029334C" w:rsidRPr="009746DE" w:rsidSect="00BC6CE7">
      <w:endnotePr>
        <w:numFmt w:val="decimal"/>
      </w:endnotePr>
      <w:pgSz w:w="11906" w:h="16838"/>
      <w:pgMar w:top="737" w:right="737" w:bottom="737" w:left="73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73" w:rsidRDefault="00B17A73">
      <w:r>
        <w:separator/>
      </w:r>
    </w:p>
  </w:endnote>
  <w:endnote w:type="continuationSeparator" w:id="0">
    <w:p w:rsidR="00B17A73" w:rsidRDefault="00B17A73">
      <w:r>
        <w:continuationSeparator/>
      </w:r>
    </w:p>
  </w:endnote>
  <w:endnote w:id="1">
    <w:p w:rsidR="00DC1C5A" w:rsidRPr="003F6F1B" w:rsidRDefault="00DC1C5A" w:rsidP="003F6F1B">
      <w:pPr>
        <w:pStyle w:val="SonNotMetni"/>
        <w:spacing w:line="276" w:lineRule="auto"/>
        <w:rPr>
          <w:b w:val="0"/>
          <w:bCs/>
          <w:color w:val="000000" w:themeColor="text1"/>
        </w:rPr>
      </w:pPr>
      <w:r w:rsidRPr="003F6F1B">
        <w:rPr>
          <w:rStyle w:val="SonNotBavurusu"/>
          <w:b w:val="0"/>
          <w:bCs/>
          <w:color w:val="000000" w:themeColor="text1"/>
        </w:rPr>
        <w:endnoteRef/>
      </w:r>
      <w:r w:rsidRPr="003F6F1B">
        <w:rPr>
          <w:b w:val="0"/>
          <w:bCs/>
          <w:color w:val="000000" w:themeColor="text1"/>
        </w:rPr>
        <w:t xml:space="preserve"> </w:t>
      </w:r>
      <w:r w:rsidR="009474D2" w:rsidRPr="003F6F1B">
        <w:rPr>
          <w:b w:val="0"/>
          <w:bCs/>
          <w:color w:val="000000" w:themeColor="text1"/>
          <w:lang w:val="ru-RU"/>
        </w:rPr>
        <w:t>Бухари</w:t>
      </w:r>
      <w:r w:rsidR="00D26462" w:rsidRPr="003F6F1B">
        <w:rPr>
          <w:b w:val="0"/>
          <w:color w:val="000000" w:themeColor="text1"/>
        </w:rPr>
        <w:t xml:space="preserve">, </w:t>
      </w:r>
      <w:r w:rsidR="007D2015" w:rsidRPr="003F6F1B">
        <w:rPr>
          <w:b w:val="0"/>
          <w:color w:val="000000" w:themeColor="text1"/>
          <w:lang w:val="kk-KZ"/>
        </w:rPr>
        <w:t>Ильм</w:t>
      </w:r>
      <w:r w:rsidR="00D26462" w:rsidRPr="003F6F1B">
        <w:rPr>
          <w:b w:val="0"/>
          <w:color w:val="000000" w:themeColor="text1"/>
        </w:rPr>
        <w:t>, 11.</w:t>
      </w:r>
    </w:p>
  </w:endnote>
  <w:endnote w:id="2">
    <w:p w:rsidR="00452A1C" w:rsidRPr="003F6F1B" w:rsidRDefault="00452A1C" w:rsidP="003F6F1B">
      <w:pPr>
        <w:pStyle w:val="SonNotMetni"/>
        <w:spacing w:line="276" w:lineRule="auto"/>
        <w:rPr>
          <w:b w:val="0"/>
          <w:bCs/>
          <w:color w:val="000000" w:themeColor="text1"/>
        </w:rPr>
      </w:pPr>
      <w:r w:rsidRPr="003F6F1B">
        <w:rPr>
          <w:rStyle w:val="SonNotBavurusu"/>
          <w:b w:val="0"/>
          <w:bCs/>
          <w:color w:val="000000" w:themeColor="text1"/>
        </w:rPr>
        <w:endnoteRef/>
      </w:r>
      <w:r w:rsidRPr="003F6F1B">
        <w:rPr>
          <w:b w:val="0"/>
          <w:bCs/>
          <w:color w:val="000000" w:themeColor="text1"/>
        </w:rPr>
        <w:t xml:space="preserve"> </w:t>
      </w:r>
      <w:r w:rsidR="009474D2" w:rsidRPr="003F6F1B">
        <w:rPr>
          <w:b w:val="0"/>
          <w:bCs/>
          <w:color w:val="000000" w:themeColor="text1"/>
          <w:lang w:val="ru-RU"/>
        </w:rPr>
        <w:t>Бухари</w:t>
      </w:r>
      <w:r w:rsidRPr="003F6F1B">
        <w:rPr>
          <w:b w:val="0"/>
          <w:bCs/>
          <w:color w:val="000000" w:themeColor="text1"/>
        </w:rPr>
        <w:t xml:space="preserve">, </w:t>
      </w:r>
      <w:r w:rsidR="007D2015" w:rsidRPr="003F6F1B">
        <w:rPr>
          <w:b w:val="0"/>
          <w:bCs/>
          <w:color w:val="000000" w:themeColor="text1"/>
          <w:lang w:val="ru-RU"/>
        </w:rPr>
        <w:t>Никах</w:t>
      </w:r>
      <w:r w:rsidRPr="003F6F1B">
        <w:rPr>
          <w:b w:val="0"/>
          <w:bCs/>
          <w:color w:val="000000" w:themeColor="text1"/>
        </w:rPr>
        <w:t>, 3</w:t>
      </w:r>
      <w:r w:rsidR="00D74D00" w:rsidRPr="003F6F1B">
        <w:rPr>
          <w:b w:val="0"/>
          <w:bCs/>
          <w:color w:val="000000" w:themeColor="text1"/>
        </w:rPr>
        <w:t>.</w:t>
      </w:r>
    </w:p>
  </w:endnote>
  <w:endnote w:id="3">
    <w:p w:rsidR="007F1D9C" w:rsidRPr="003F6F1B" w:rsidRDefault="007F1D9C" w:rsidP="003F6F1B">
      <w:pPr>
        <w:pStyle w:val="SonNotMetni"/>
        <w:spacing w:line="276" w:lineRule="auto"/>
        <w:rPr>
          <w:b w:val="0"/>
          <w:bCs/>
          <w:color w:val="000000" w:themeColor="text1"/>
        </w:rPr>
      </w:pPr>
      <w:r w:rsidRPr="003F6F1B">
        <w:rPr>
          <w:rStyle w:val="SonNotBavurusu"/>
          <w:b w:val="0"/>
          <w:bCs/>
          <w:color w:val="000000" w:themeColor="text1"/>
        </w:rPr>
        <w:endnoteRef/>
      </w:r>
      <w:r w:rsidRPr="003F6F1B">
        <w:rPr>
          <w:b w:val="0"/>
          <w:bCs/>
          <w:color w:val="000000" w:themeColor="text1"/>
        </w:rPr>
        <w:t xml:space="preserve"> </w:t>
      </w:r>
      <w:r w:rsidR="000D0AB8" w:rsidRPr="003F6F1B">
        <w:rPr>
          <w:b w:val="0"/>
          <w:bCs/>
          <w:color w:val="000000" w:themeColor="text1"/>
          <w:lang w:val="ru-RU"/>
        </w:rPr>
        <w:t>Бакара</w:t>
      </w:r>
      <w:r w:rsidRPr="003F6F1B">
        <w:rPr>
          <w:b w:val="0"/>
          <w:bCs/>
          <w:color w:val="000000" w:themeColor="text1"/>
        </w:rPr>
        <w:t>, 2/187.</w:t>
      </w:r>
    </w:p>
  </w:endnote>
  <w:endnote w:id="4">
    <w:p w:rsidR="0029334C" w:rsidRPr="003F6F1B" w:rsidRDefault="0029334C" w:rsidP="003F6F1B">
      <w:pPr>
        <w:pStyle w:val="SonNotMetni"/>
        <w:spacing w:line="276" w:lineRule="auto"/>
        <w:rPr>
          <w:b w:val="0"/>
          <w:bCs/>
          <w:color w:val="000000" w:themeColor="text1"/>
        </w:rPr>
      </w:pPr>
      <w:r w:rsidRPr="003F6F1B">
        <w:rPr>
          <w:rStyle w:val="SonNotBavurusu"/>
          <w:b w:val="0"/>
          <w:bCs/>
          <w:color w:val="000000" w:themeColor="text1"/>
        </w:rPr>
        <w:endnoteRef/>
      </w:r>
      <w:r w:rsidRPr="003F6F1B">
        <w:rPr>
          <w:b w:val="0"/>
          <w:bCs/>
          <w:color w:val="000000" w:themeColor="text1"/>
        </w:rPr>
        <w:t xml:space="preserve"> </w:t>
      </w:r>
      <w:r w:rsidR="007D2015" w:rsidRPr="003F6F1B">
        <w:rPr>
          <w:b w:val="0"/>
          <w:bCs/>
          <w:color w:val="000000" w:themeColor="text1"/>
          <w:lang w:val="kk-KZ"/>
        </w:rPr>
        <w:t>Маида</w:t>
      </w:r>
      <w:r w:rsidRPr="003F6F1B">
        <w:rPr>
          <w:b w:val="0"/>
          <w:bCs/>
          <w:color w:val="000000" w:themeColor="text1"/>
        </w:rPr>
        <w:t>, 5/87.</w:t>
      </w:r>
    </w:p>
  </w:endnote>
  <w:endnote w:id="5">
    <w:p w:rsidR="0029334C" w:rsidRPr="003F6F1B" w:rsidRDefault="0029334C" w:rsidP="0097185B">
      <w:pPr>
        <w:pStyle w:val="SonNotMetni"/>
        <w:spacing w:line="276" w:lineRule="auto"/>
        <w:rPr>
          <w:b w:val="0"/>
          <w:bCs/>
          <w:color w:val="000000" w:themeColor="text1"/>
        </w:rPr>
      </w:pPr>
      <w:r w:rsidRPr="003F6F1B">
        <w:rPr>
          <w:rStyle w:val="SonNotBavurusu"/>
          <w:b w:val="0"/>
          <w:bCs/>
          <w:color w:val="000000" w:themeColor="text1"/>
        </w:rPr>
        <w:endnoteRef/>
      </w:r>
      <w:r w:rsidRPr="003F6F1B">
        <w:rPr>
          <w:b w:val="0"/>
          <w:bCs/>
          <w:color w:val="000000" w:themeColor="text1"/>
        </w:rPr>
        <w:t xml:space="preserve"> </w:t>
      </w:r>
      <w:r w:rsidR="000D0AB8" w:rsidRPr="003F6F1B">
        <w:rPr>
          <w:b w:val="0"/>
          <w:bCs/>
          <w:color w:val="000000" w:themeColor="text1"/>
          <w:lang w:val="ru-RU"/>
        </w:rPr>
        <w:t xml:space="preserve">Фуркан </w:t>
      </w:r>
      <w:r w:rsidRPr="003F6F1B">
        <w:rPr>
          <w:b w:val="0"/>
          <w:bCs/>
          <w:color w:val="000000" w:themeColor="text1"/>
        </w:rPr>
        <w:t>25/74.</w:t>
      </w:r>
    </w:p>
    <w:p w:rsidR="001A6FB2" w:rsidRPr="003F6F1B" w:rsidRDefault="007D2015" w:rsidP="003F6F1B">
      <w:pPr>
        <w:pStyle w:val="SonNotMetni"/>
        <w:jc w:val="right"/>
        <w:rPr>
          <w:i/>
          <w:iCs/>
          <w:color w:val="000000" w:themeColor="text1"/>
          <w:sz w:val="24"/>
          <w:szCs w:val="24"/>
        </w:rPr>
      </w:pPr>
      <w:r w:rsidRPr="003F6F1B">
        <w:rPr>
          <w:i/>
          <w:iCs/>
          <w:color w:val="000000" w:themeColor="text1"/>
          <w:sz w:val="24"/>
          <w:szCs w:val="24"/>
          <w:lang w:val="ru-RU"/>
        </w:rPr>
        <w:t>Главный отдел</w:t>
      </w:r>
      <w:r w:rsidR="009474D2" w:rsidRPr="003F6F1B">
        <w:rPr>
          <w:i/>
          <w:iCs/>
          <w:color w:val="000000" w:themeColor="text1"/>
          <w:sz w:val="24"/>
          <w:szCs w:val="24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73" w:rsidRDefault="00B17A73">
      <w:r>
        <w:separator/>
      </w:r>
    </w:p>
  </w:footnote>
  <w:footnote w:type="continuationSeparator" w:id="0">
    <w:p w:rsidR="00B17A73" w:rsidRDefault="00B1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5EDF"/>
    <w:rsid w:val="00045F4B"/>
    <w:rsid w:val="00046104"/>
    <w:rsid w:val="00047422"/>
    <w:rsid w:val="00050A20"/>
    <w:rsid w:val="0005133A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234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853"/>
    <w:rsid w:val="000A3F49"/>
    <w:rsid w:val="000A466C"/>
    <w:rsid w:val="000A49CF"/>
    <w:rsid w:val="000A4F57"/>
    <w:rsid w:val="000A50BB"/>
    <w:rsid w:val="000A5D3B"/>
    <w:rsid w:val="000A61A4"/>
    <w:rsid w:val="000A6DCC"/>
    <w:rsid w:val="000A780E"/>
    <w:rsid w:val="000B0886"/>
    <w:rsid w:val="000B0A11"/>
    <w:rsid w:val="000B1142"/>
    <w:rsid w:val="000B280A"/>
    <w:rsid w:val="000B2949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0D5"/>
    <w:rsid w:val="000C1EAE"/>
    <w:rsid w:val="000C282D"/>
    <w:rsid w:val="000C29FF"/>
    <w:rsid w:val="000C419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0AB8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6862"/>
    <w:rsid w:val="001077E6"/>
    <w:rsid w:val="00107EDC"/>
    <w:rsid w:val="00110173"/>
    <w:rsid w:val="001102BF"/>
    <w:rsid w:val="001115FC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6A67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6E0C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5C54"/>
    <w:rsid w:val="00166080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E28"/>
    <w:rsid w:val="001770DF"/>
    <w:rsid w:val="00177167"/>
    <w:rsid w:val="001775A6"/>
    <w:rsid w:val="0017790E"/>
    <w:rsid w:val="001805A2"/>
    <w:rsid w:val="00180703"/>
    <w:rsid w:val="00180C7F"/>
    <w:rsid w:val="0018258C"/>
    <w:rsid w:val="0018285E"/>
    <w:rsid w:val="00183646"/>
    <w:rsid w:val="00183E92"/>
    <w:rsid w:val="001840BD"/>
    <w:rsid w:val="00185D78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8AC"/>
    <w:rsid w:val="001A0B7D"/>
    <w:rsid w:val="001A1F1E"/>
    <w:rsid w:val="001A23BA"/>
    <w:rsid w:val="001A2F5F"/>
    <w:rsid w:val="001A327A"/>
    <w:rsid w:val="001A3445"/>
    <w:rsid w:val="001A393A"/>
    <w:rsid w:val="001A3C39"/>
    <w:rsid w:val="001A3E7C"/>
    <w:rsid w:val="001A3EA3"/>
    <w:rsid w:val="001A406B"/>
    <w:rsid w:val="001A4C4C"/>
    <w:rsid w:val="001A5432"/>
    <w:rsid w:val="001A5D80"/>
    <w:rsid w:val="001A662A"/>
    <w:rsid w:val="001A6F9E"/>
    <w:rsid w:val="001A6FB2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4E7"/>
    <w:rsid w:val="001D36C6"/>
    <w:rsid w:val="001D38E8"/>
    <w:rsid w:val="001D3BD9"/>
    <w:rsid w:val="001D3C0F"/>
    <w:rsid w:val="001D432C"/>
    <w:rsid w:val="001D5083"/>
    <w:rsid w:val="001D688D"/>
    <w:rsid w:val="001D6F42"/>
    <w:rsid w:val="001D711C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5C4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431E"/>
    <w:rsid w:val="00224C4C"/>
    <w:rsid w:val="0022538F"/>
    <w:rsid w:val="00225941"/>
    <w:rsid w:val="00225B92"/>
    <w:rsid w:val="00225D09"/>
    <w:rsid w:val="00225D5E"/>
    <w:rsid w:val="00226A33"/>
    <w:rsid w:val="002309C4"/>
    <w:rsid w:val="002315C9"/>
    <w:rsid w:val="002333C7"/>
    <w:rsid w:val="002340E9"/>
    <w:rsid w:val="0023438F"/>
    <w:rsid w:val="002344DA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3DB"/>
    <w:rsid w:val="00241495"/>
    <w:rsid w:val="00241C68"/>
    <w:rsid w:val="00242139"/>
    <w:rsid w:val="002423C3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8DB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00C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98E"/>
    <w:rsid w:val="00265FC6"/>
    <w:rsid w:val="002664F8"/>
    <w:rsid w:val="0026691B"/>
    <w:rsid w:val="00267255"/>
    <w:rsid w:val="0027031B"/>
    <w:rsid w:val="00270BEC"/>
    <w:rsid w:val="002718CB"/>
    <w:rsid w:val="00271E53"/>
    <w:rsid w:val="00271FA9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8C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028"/>
    <w:rsid w:val="00292916"/>
    <w:rsid w:val="00292AE6"/>
    <w:rsid w:val="00292D75"/>
    <w:rsid w:val="0029300E"/>
    <w:rsid w:val="002930AC"/>
    <w:rsid w:val="0029334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D738F"/>
    <w:rsid w:val="002E0472"/>
    <w:rsid w:val="002E060E"/>
    <w:rsid w:val="002E08A3"/>
    <w:rsid w:val="002E0E91"/>
    <w:rsid w:val="002E124B"/>
    <w:rsid w:val="002E149F"/>
    <w:rsid w:val="002E1A0A"/>
    <w:rsid w:val="002E1F40"/>
    <w:rsid w:val="002E2657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B6C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108AF"/>
    <w:rsid w:val="00311241"/>
    <w:rsid w:val="003114E6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BF8"/>
    <w:rsid w:val="00320D46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26C4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97F7C"/>
    <w:rsid w:val="003A0033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841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617A"/>
    <w:rsid w:val="003D620D"/>
    <w:rsid w:val="003E05AF"/>
    <w:rsid w:val="003E0F7B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6F1B"/>
    <w:rsid w:val="003F7D49"/>
    <w:rsid w:val="00400634"/>
    <w:rsid w:val="004009C5"/>
    <w:rsid w:val="00401CA0"/>
    <w:rsid w:val="004021CB"/>
    <w:rsid w:val="00402710"/>
    <w:rsid w:val="0040283A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A54"/>
    <w:rsid w:val="00422EB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0DE4"/>
    <w:rsid w:val="00451288"/>
    <w:rsid w:val="00452A1C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676B9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4F78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068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5D91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184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50388"/>
    <w:rsid w:val="00550C1C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0F1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341E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1E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4C7E"/>
    <w:rsid w:val="005D54EF"/>
    <w:rsid w:val="005D5A49"/>
    <w:rsid w:val="005D69A4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84F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1C70"/>
    <w:rsid w:val="00604964"/>
    <w:rsid w:val="00605531"/>
    <w:rsid w:val="00605C05"/>
    <w:rsid w:val="00606827"/>
    <w:rsid w:val="00606C6C"/>
    <w:rsid w:val="006071DF"/>
    <w:rsid w:val="0060746A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35E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0DDF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92E"/>
    <w:rsid w:val="00650695"/>
    <w:rsid w:val="00651ADF"/>
    <w:rsid w:val="006530B8"/>
    <w:rsid w:val="00653467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268C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5C7"/>
    <w:rsid w:val="0069263B"/>
    <w:rsid w:val="00693496"/>
    <w:rsid w:val="00694FDB"/>
    <w:rsid w:val="0069556F"/>
    <w:rsid w:val="0069570A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E008F"/>
    <w:rsid w:val="006E01EF"/>
    <w:rsid w:val="006E14E4"/>
    <w:rsid w:val="006E18BC"/>
    <w:rsid w:val="006E1A35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756F"/>
    <w:rsid w:val="00767615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1080"/>
    <w:rsid w:val="007D1473"/>
    <w:rsid w:val="007D2015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1D9C"/>
    <w:rsid w:val="007F20B0"/>
    <w:rsid w:val="007F2211"/>
    <w:rsid w:val="007F309C"/>
    <w:rsid w:val="007F36E5"/>
    <w:rsid w:val="007F49EF"/>
    <w:rsid w:val="007F506C"/>
    <w:rsid w:val="007F5DDD"/>
    <w:rsid w:val="007F7374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558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3DA5"/>
    <w:rsid w:val="008240DE"/>
    <w:rsid w:val="008243D3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7DD"/>
    <w:rsid w:val="008A088A"/>
    <w:rsid w:val="008A095F"/>
    <w:rsid w:val="008A0AA0"/>
    <w:rsid w:val="008A25BB"/>
    <w:rsid w:val="008A315F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269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D6"/>
    <w:rsid w:val="008B7DE1"/>
    <w:rsid w:val="008B7FDD"/>
    <w:rsid w:val="008C0085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0B26"/>
    <w:rsid w:val="00901031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1EEB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502B"/>
    <w:rsid w:val="00945CDE"/>
    <w:rsid w:val="009462D1"/>
    <w:rsid w:val="009462DF"/>
    <w:rsid w:val="00946C95"/>
    <w:rsid w:val="009474D2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3E09"/>
    <w:rsid w:val="0095444F"/>
    <w:rsid w:val="00955512"/>
    <w:rsid w:val="009567B8"/>
    <w:rsid w:val="00956BA2"/>
    <w:rsid w:val="00956F12"/>
    <w:rsid w:val="00956F62"/>
    <w:rsid w:val="00957193"/>
    <w:rsid w:val="00960305"/>
    <w:rsid w:val="009603B0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64E"/>
    <w:rsid w:val="009717F2"/>
    <w:rsid w:val="0097185B"/>
    <w:rsid w:val="00971B54"/>
    <w:rsid w:val="00972B03"/>
    <w:rsid w:val="00972BA5"/>
    <w:rsid w:val="00972C9F"/>
    <w:rsid w:val="009746DE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4E29"/>
    <w:rsid w:val="009951B0"/>
    <w:rsid w:val="009955A0"/>
    <w:rsid w:val="00995E5A"/>
    <w:rsid w:val="009966ED"/>
    <w:rsid w:val="00996CF2"/>
    <w:rsid w:val="009974BF"/>
    <w:rsid w:val="00997530"/>
    <w:rsid w:val="009A00F1"/>
    <w:rsid w:val="009A2DD0"/>
    <w:rsid w:val="009A5004"/>
    <w:rsid w:val="009A543B"/>
    <w:rsid w:val="009A5455"/>
    <w:rsid w:val="009A5931"/>
    <w:rsid w:val="009A6412"/>
    <w:rsid w:val="009A69E6"/>
    <w:rsid w:val="009A6F1F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1BD"/>
    <w:rsid w:val="009C181E"/>
    <w:rsid w:val="009C2078"/>
    <w:rsid w:val="009C2265"/>
    <w:rsid w:val="009C29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447"/>
    <w:rsid w:val="009D1F55"/>
    <w:rsid w:val="009D2770"/>
    <w:rsid w:val="009D287F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25C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37BD8"/>
    <w:rsid w:val="00A407CE"/>
    <w:rsid w:val="00A41304"/>
    <w:rsid w:val="00A41AE5"/>
    <w:rsid w:val="00A42933"/>
    <w:rsid w:val="00A42FEB"/>
    <w:rsid w:val="00A433E7"/>
    <w:rsid w:val="00A43771"/>
    <w:rsid w:val="00A43EFC"/>
    <w:rsid w:val="00A44139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E50"/>
    <w:rsid w:val="00A81F7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4BE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1DA6"/>
    <w:rsid w:val="00B03312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267"/>
    <w:rsid w:val="00B1593A"/>
    <w:rsid w:val="00B15A93"/>
    <w:rsid w:val="00B15BCC"/>
    <w:rsid w:val="00B15F30"/>
    <w:rsid w:val="00B16567"/>
    <w:rsid w:val="00B17A73"/>
    <w:rsid w:val="00B17C2A"/>
    <w:rsid w:val="00B17E35"/>
    <w:rsid w:val="00B17FF5"/>
    <w:rsid w:val="00B202C3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9D8"/>
    <w:rsid w:val="00B34A8D"/>
    <w:rsid w:val="00B34F1E"/>
    <w:rsid w:val="00B35171"/>
    <w:rsid w:val="00B35583"/>
    <w:rsid w:val="00B35FD7"/>
    <w:rsid w:val="00B363F6"/>
    <w:rsid w:val="00B36BF0"/>
    <w:rsid w:val="00B36CA7"/>
    <w:rsid w:val="00B36FA3"/>
    <w:rsid w:val="00B376AD"/>
    <w:rsid w:val="00B37704"/>
    <w:rsid w:val="00B3772B"/>
    <w:rsid w:val="00B41788"/>
    <w:rsid w:val="00B41891"/>
    <w:rsid w:val="00B42471"/>
    <w:rsid w:val="00B427A6"/>
    <w:rsid w:val="00B434D0"/>
    <w:rsid w:val="00B437B2"/>
    <w:rsid w:val="00B43DD4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3BD9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299D"/>
    <w:rsid w:val="00B831B4"/>
    <w:rsid w:val="00B84C2E"/>
    <w:rsid w:val="00B84D0A"/>
    <w:rsid w:val="00B85FD0"/>
    <w:rsid w:val="00B86657"/>
    <w:rsid w:val="00B877CB"/>
    <w:rsid w:val="00B87FEC"/>
    <w:rsid w:val="00B9063D"/>
    <w:rsid w:val="00B90AD5"/>
    <w:rsid w:val="00B90B18"/>
    <w:rsid w:val="00B9155E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0F81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6F47"/>
    <w:rsid w:val="00BA7415"/>
    <w:rsid w:val="00BA74EB"/>
    <w:rsid w:val="00BA7837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3948"/>
    <w:rsid w:val="00BC4565"/>
    <w:rsid w:val="00BC47FE"/>
    <w:rsid w:val="00BC566F"/>
    <w:rsid w:val="00BC5829"/>
    <w:rsid w:val="00BC5A99"/>
    <w:rsid w:val="00BC5DDF"/>
    <w:rsid w:val="00BC6CE7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B72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126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608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87F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4DFA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996"/>
    <w:rsid w:val="00CA7DEA"/>
    <w:rsid w:val="00CB0570"/>
    <w:rsid w:val="00CB0C79"/>
    <w:rsid w:val="00CB104D"/>
    <w:rsid w:val="00CB1110"/>
    <w:rsid w:val="00CB2ECA"/>
    <w:rsid w:val="00CB308B"/>
    <w:rsid w:val="00CB3979"/>
    <w:rsid w:val="00CB3AAB"/>
    <w:rsid w:val="00CB4264"/>
    <w:rsid w:val="00CB44FD"/>
    <w:rsid w:val="00CB5A65"/>
    <w:rsid w:val="00CB61C8"/>
    <w:rsid w:val="00CB62AB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36F"/>
    <w:rsid w:val="00CD658A"/>
    <w:rsid w:val="00CD6EAF"/>
    <w:rsid w:val="00CD742B"/>
    <w:rsid w:val="00CE12C6"/>
    <w:rsid w:val="00CE1DDD"/>
    <w:rsid w:val="00CE236A"/>
    <w:rsid w:val="00CE3529"/>
    <w:rsid w:val="00CE39F9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2B66"/>
    <w:rsid w:val="00CF31CA"/>
    <w:rsid w:val="00CF3B72"/>
    <w:rsid w:val="00CF43E4"/>
    <w:rsid w:val="00CF4667"/>
    <w:rsid w:val="00CF4862"/>
    <w:rsid w:val="00CF4D25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415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462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D00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C5A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D47"/>
    <w:rsid w:val="00DD5E6C"/>
    <w:rsid w:val="00DD6A9D"/>
    <w:rsid w:val="00DD72A4"/>
    <w:rsid w:val="00DE0347"/>
    <w:rsid w:val="00DE1A3F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71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0D9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5F37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57F63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3FFB"/>
    <w:rsid w:val="00E84402"/>
    <w:rsid w:val="00E85581"/>
    <w:rsid w:val="00E857FA"/>
    <w:rsid w:val="00E86DF5"/>
    <w:rsid w:val="00E86E36"/>
    <w:rsid w:val="00E8783A"/>
    <w:rsid w:val="00E87B06"/>
    <w:rsid w:val="00E87C30"/>
    <w:rsid w:val="00E90806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080"/>
    <w:rsid w:val="00EE6262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DA"/>
    <w:rsid w:val="00F13C70"/>
    <w:rsid w:val="00F14209"/>
    <w:rsid w:val="00F1449C"/>
    <w:rsid w:val="00F146C0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37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1B07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2FD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62E"/>
    <w:rsid w:val="00F92518"/>
    <w:rsid w:val="00F933B4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337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57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C45"/>
    <w:rsid w:val="00FD4DBB"/>
    <w:rsid w:val="00FD5C07"/>
    <w:rsid w:val="00FD6E73"/>
    <w:rsid w:val="00FD7EF3"/>
    <w:rsid w:val="00FE004F"/>
    <w:rsid w:val="00FE006D"/>
    <w:rsid w:val="00FE1972"/>
    <w:rsid w:val="00FE27B4"/>
    <w:rsid w:val="00FE2909"/>
    <w:rsid w:val="00FE3EF8"/>
    <w:rsid w:val="00FE4D29"/>
    <w:rsid w:val="00FE6018"/>
    <w:rsid w:val="00FE61B6"/>
    <w:rsid w:val="00FE6521"/>
    <w:rsid w:val="00FE7B9D"/>
    <w:rsid w:val="00FE7D17"/>
    <w:rsid w:val="00FF0937"/>
    <w:rsid w:val="00FF0E66"/>
    <w:rsid w:val="00FF1416"/>
    <w:rsid w:val="00FF146E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71CC7"/>
  <w15:docId w15:val="{27FB0700-4D83-4086-A1F2-B5E645D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7E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246839"/>
    <w:pPr>
      <w:spacing w:line="360" w:lineRule="auto"/>
      <w:ind w:firstLine="567"/>
      <w:jc w:val="center"/>
    </w:pPr>
    <w:rPr>
      <w:rFonts w:ascii="Cambria" w:hAnsi="Cambria"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rsid w:val="00246839"/>
    <w:rPr>
      <w:sz w:val="20"/>
    </w:rPr>
  </w:style>
  <w:style w:type="character" w:customStyle="1" w:styleId="DipnotMetniChar">
    <w:name w:val="Dipnot Metni Char"/>
    <w:aliases w:val="Dipnot Metni Char Char Char Char Char Char Char,Dipnot Metni Char Char Char Char Char Char1"/>
    <w:link w:val="DipnotMetni"/>
    <w:locked/>
    <w:rPr>
      <w:rFonts w:cs="Times New Roman"/>
      <w:b/>
      <w:sz w:val="20"/>
      <w:szCs w:val="20"/>
    </w:rPr>
  </w:style>
  <w:style w:type="character" w:styleId="DipnotBavurusu">
    <w:name w:val="footnote reference"/>
    <w:aliases w:val="fr"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  <w:rPr>
      <w:sz w:val="20"/>
    </w:r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sz w:val="20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/>
      <w:sz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DKFT66RQZEX3-1797567310-3277</_dlc_DocId>
    <_dlc_DocIdUrl xmlns="4a2ce632-3ebe-48ff-a8b1-ed342ea1f401">
      <Url>https://dinhizmetleri.diyanet.gov.tr/_layouts/15/DocIdRedir.aspx?ID=DKFT66RQZEX3-1797567310-3277</Url>
      <Description>DKFT66RQZEX3-1797567310-3277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C072C-F2E6-468E-AF2B-09E97B02FACB}"/>
</file>

<file path=customXml/itemProps2.xml><?xml version="1.0" encoding="utf-8"?>
<ds:datastoreItem xmlns:ds="http://schemas.openxmlformats.org/officeDocument/2006/customXml" ds:itemID="{A7F1743D-D6D2-49FD-B622-790C2E8D68D1}"/>
</file>

<file path=customXml/itemProps3.xml><?xml version="1.0" encoding="utf-8"?>
<ds:datastoreItem xmlns:ds="http://schemas.openxmlformats.org/officeDocument/2006/customXml" ds:itemID="{2A4D9F73-1986-4F15-940B-358C0D886D30}"/>
</file>

<file path=customXml/itemProps4.xml><?xml version="1.0" encoding="utf-8"?>
<ds:datastoreItem xmlns:ds="http://schemas.openxmlformats.org/officeDocument/2006/customXml" ds:itemID="{57DD92A9-D571-4AFE-BBA2-55809C7C6EFB}"/>
</file>

<file path=customXml/itemProps5.xml><?xml version="1.0" encoding="utf-8"?>
<ds:datastoreItem xmlns:ds="http://schemas.openxmlformats.org/officeDocument/2006/customXml" ds:itemID="{E871BE99-CD0B-443C-A68C-5B248539EECA}"/>
</file>

<file path=customXml/itemProps6.xml><?xml version="1.0" encoding="utf-8"?>
<ds:datastoreItem xmlns:ds="http://schemas.openxmlformats.org/officeDocument/2006/customXml" ds:itemID="{01F25862-AFC0-4C40-943B-D30D269DA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475</Words>
  <Characters>2708</Characters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 Yuva Kuralım</vt:lpstr>
      <vt:lpstr>Sorumluluk Bilinci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2022-06-09T13:37:00Z</cp:lastPrinted>
  <dcterms:created xsi:type="dcterms:W3CDTF">2022-06-09T04:41:00Z</dcterms:created>
  <dcterms:modified xsi:type="dcterms:W3CDTF">2022-06-09T13:38:00Z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291a5b84-2f3a-4191-8540-01bc44b7948a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